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关于举办全国脊髓损伤者希望之家“金种子”能力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建设活动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的预函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各省、自治区、直辖市残联、肢协，新疆生产建设兵团残联、肢协：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动脊髓损伤疾病管理的临床学科建设，开展患者教育，加强社会宣传，推动社会保障政策的进步，帮助脊髓损伤患者摆脱病痛，让他们平等参与社会生活,共享改革发展成果,经中国残联领导同志同意，决定举办全国脊髓损伤者希望之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“金种子”能力建设活动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活动名称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全国脊髓损伤者希望之家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“金种子”能力建设活动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时间和地点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时间：拟定于2020年10月1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日至17日（15日报到，17日下午撤离）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，具体会议时间以正式函件为准；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地点：大连市残疾人托养康复服务中心。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活动内容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希望之家“金种子”能力建设活动；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全国脊髓损伤及神经源性膀胱诊疗康复规范主题专家研讨会。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参会人员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（一）各省“希望之家”代表3名（含陪护人员）；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（二）中国肢协脊髓损伤者委员会主任、副主任（附件1）；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（三）全国脊髓损伤者“希望之家”示范单位负责人（附件2）；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（四）脊髓损伤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及相关学科专家。</w:t>
      </w:r>
    </w:p>
    <w:p>
      <w:pPr>
        <w:spacing w:line="360" w:lineRule="auto"/>
        <w:ind w:left="420" w:leftChars="200" w:firstLine="321" w:firstLineChars="1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、有关事项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（一）通知和回执均可在中国肢协网站（</w:t>
      </w:r>
      <w:r>
        <w:fldChar w:fldCharType="begin"/>
      </w:r>
      <w:r>
        <w:instrText xml:space="preserve"> HYPERLINK "http://www.cappd.org"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www.cappd.org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）下载；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（二）请与会人员及陪护务必携带个人身份证和残疾证；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（三）请将报到回执于2020年9月30日前传真或邮件至中国肢残人协会（附件3）；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（四）活动期间与会人员及陪护食宿费用由会议组委会承担，超出部分自理，交通费由当地自行解决；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（五）组委会安排接送站服务。</w:t>
      </w:r>
    </w:p>
    <w:p>
      <w:pPr>
        <w:ind w:firstLine="643" w:firstLineChars="200"/>
        <w:rPr>
          <w:rFonts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六、联系方式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联系人及电话：田露，010-66580074(传真）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13501211533</w:t>
      </w: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韩宝霞，010-66580131，15810206112</w:t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中国肢协邮箱：</w:t>
      </w:r>
      <w:r>
        <w:fldChar w:fldCharType="begin"/>
      </w:r>
      <w:r>
        <w:instrText xml:space="preserve"> HYPERLINK "mailto:zgmxbgs@163.com"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zgzcrxh@163.com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640" w:firstLineChars="200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中国肢协脊髓损伤者委员会主任、副主任名单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2.全国脊髓损伤者“希望之家”示范单位负责人名单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3.报到回执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中国肢残人协会</w:t>
      </w:r>
    </w:p>
    <w:p>
      <w:pPr>
        <w:ind w:right="96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中国肢协脊髓损伤者委员会主任、副主任名单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  任：刘峥伟（河南）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副主任：张  宁（北京）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张维佳（上海）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胡熊华（浙江）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王乐秋（江西）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王树明（吉林）</w:t>
      </w:r>
    </w:p>
    <w:p>
      <w:pPr>
        <w:ind w:right="960"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唐占鑫（北京)</w:t>
      </w: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全国脊髓损伤者希望之家示范单位负责人名单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上海阳光家园“希望之家”负责人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江西省南昌市“希望之家”</w:t>
      </w:r>
      <w:r>
        <w:rPr>
          <w:rFonts w:hint="eastAsia" w:ascii="仿宋" w:hAnsi="仿宋" w:eastAsia="仿宋" w:cs="仿宋"/>
          <w:bCs/>
          <w:sz w:val="32"/>
          <w:szCs w:val="32"/>
        </w:rPr>
        <w:t>负责人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浙江省宁波市“希望之家”</w:t>
      </w:r>
      <w:r>
        <w:rPr>
          <w:rFonts w:hint="eastAsia" w:ascii="仿宋" w:hAnsi="仿宋" w:eastAsia="仿宋" w:cs="仿宋"/>
          <w:bCs/>
          <w:sz w:val="32"/>
          <w:szCs w:val="32"/>
        </w:rPr>
        <w:t>负责人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湖北省十堰市“希望之家”</w:t>
      </w:r>
      <w:r>
        <w:rPr>
          <w:rFonts w:hint="eastAsia" w:ascii="仿宋" w:hAnsi="仿宋" w:eastAsia="仿宋" w:cs="仿宋"/>
          <w:bCs/>
          <w:sz w:val="32"/>
          <w:szCs w:val="32"/>
        </w:rPr>
        <w:t>负责人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重庆市垫江县</w:t>
      </w:r>
      <w:r>
        <w:rPr>
          <w:rFonts w:ascii="仿宋" w:hAnsi="仿宋" w:eastAsia="仿宋"/>
          <w:sz w:val="32"/>
          <w:szCs w:val="32"/>
        </w:rPr>
        <w:t>“希望之家”</w:t>
      </w:r>
      <w:r>
        <w:rPr>
          <w:rFonts w:hint="eastAsia" w:ascii="仿宋" w:hAnsi="仿宋" w:eastAsia="仿宋" w:cs="仿宋"/>
          <w:bCs/>
          <w:sz w:val="32"/>
          <w:szCs w:val="32"/>
        </w:rPr>
        <w:t>负责人</w:t>
      </w: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全国脊髓损伤者希望之家“金种子”能力</w:t>
      </w:r>
    </w:p>
    <w:p>
      <w:pPr>
        <w:spacing w:line="520" w:lineRule="exact"/>
        <w:jc w:val="center"/>
        <w:rPr>
          <w:rFonts w:ascii="仿宋_GB2312" w:hAnsi="楷体" w:eastAsia="仿宋_GB2312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建设活动参会回执</w:t>
      </w:r>
    </w:p>
    <w:tbl>
      <w:tblPr>
        <w:tblStyle w:val="5"/>
        <w:tblpPr w:leftFromText="180" w:rightFromText="180" w:vertAnchor="text" w:horzAnchor="page" w:tblpX="1324" w:tblpY="739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392"/>
        <w:gridCol w:w="1237"/>
        <w:gridCol w:w="2644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单位名称</w:t>
            </w:r>
          </w:p>
        </w:tc>
        <w:tc>
          <w:tcPr>
            <w:tcW w:w="7092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通讯地址</w:t>
            </w:r>
          </w:p>
        </w:tc>
        <w:tc>
          <w:tcPr>
            <w:tcW w:w="7092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姓名</w:t>
            </w:r>
          </w:p>
        </w:tc>
        <w:tc>
          <w:tcPr>
            <w:tcW w:w="1392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性别</w:t>
            </w:r>
          </w:p>
        </w:tc>
        <w:tc>
          <w:tcPr>
            <w:tcW w:w="1237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民族</w:t>
            </w:r>
          </w:p>
        </w:tc>
        <w:tc>
          <w:tcPr>
            <w:tcW w:w="264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身份证号</w:t>
            </w:r>
          </w:p>
        </w:tc>
        <w:tc>
          <w:tcPr>
            <w:tcW w:w="181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392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264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抵达时间</w:t>
            </w:r>
          </w:p>
        </w:tc>
        <w:tc>
          <w:tcPr>
            <w:tcW w:w="7092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</w:rPr>
              <w:t>返程时间</w:t>
            </w:r>
          </w:p>
        </w:tc>
        <w:tc>
          <w:tcPr>
            <w:tcW w:w="7092" w:type="dxa"/>
            <w:gridSpan w:val="4"/>
            <w:shd w:val="clear" w:color="auto" w:fill="auto"/>
          </w:tcPr>
          <w:p>
            <w:pPr>
              <w:spacing w:line="520" w:lineRule="exact"/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widowControl/>
        <w:spacing w:line="360" w:lineRule="auto"/>
        <w:rPr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备注：请各单位将参会回执于2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20年9月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日下午1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:0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前发送传真01066580074或发电子邮件至zgzcrxh@163.com。</w:t>
      </w:r>
    </w:p>
    <w:p>
      <w:pPr>
        <w:ind w:right="960"/>
        <w:jc w:val="left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left"/>
        <w:rPr>
          <w:rFonts w:asciiTheme="minorEastAsia" w:hAnsiTheme="minorEastAsia" w:eastAsiaTheme="minorEastAsia" w:cstheme="minorEastAsia"/>
          <w:sz w:val="44"/>
          <w:szCs w:val="44"/>
        </w:rPr>
      </w:pPr>
    </w:p>
    <w:sectPr>
      <w:footerReference r:id="rId3" w:type="default"/>
      <w:pgSz w:w="11906" w:h="16838"/>
      <w:pgMar w:top="1440" w:right="1519" w:bottom="1135" w:left="151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805468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23"/>
    <w:rsid w:val="000031E3"/>
    <w:rsid w:val="00012A82"/>
    <w:rsid w:val="00033A76"/>
    <w:rsid w:val="000366BA"/>
    <w:rsid w:val="00037187"/>
    <w:rsid w:val="00037EA2"/>
    <w:rsid w:val="00046922"/>
    <w:rsid w:val="00057AE2"/>
    <w:rsid w:val="0007173E"/>
    <w:rsid w:val="000735D9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AA3"/>
    <w:rsid w:val="00241D0E"/>
    <w:rsid w:val="00244ABB"/>
    <w:rsid w:val="002533D8"/>
    <w:rsid w:val="0025452B"/>
    <w:rsid w:val="00255AA1"/>
    <w:rsid w:val="0025660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1E62"/>
    <w:rsid w:val="00487D72"/>
    <w:rsid w:val="0049731A"/>
    <w:rsid w:val="004C1B00"/>
    <w:rsid w:val="004D38B1"/>
    <w:rsid w:val="004D4A9B"/>
    <w:rsid w:val="004E0EF0"/>
    <w:rsid w:val="004E1A1C"/>
    <w:rsid w:val="004E22CA"/>
    <w:rsid w:val="004F09E3"/>
    <w:rsid w:val="004F45DA"/>
    <w:rsid w:val="00505781"/>
    <w:rsid w:val="00542744"/>
    <w:rsid w:val="00544C8D"/>
    <w:rsid w:val="0054674C"/>
    <w:rsid w:val="00554829"/>
    <w:rsid w:val="005621C7"/>
    <w:rsid w:val="005669B1"/>
    <w:rsid w:val="00574F95"/>
    <w:rsid w:val="0057620A"/>
    <w:rsid w:val="00595CDE"/>
    <w:rsid w:val="005A3A8C"/>
    <w:rsid w:val="005C2ED8"/>
    <w:rsid w:val="005C38FC"/>
    <w:rsid w:val="005E4FAF"/>
    <w:rsid w:val="005E7801"/>
    <w:rsid w:val="006108D8"/>
    <w:rsid w:val="0061136A"/>
    <w:rsid w:val="00613D6B"/>
    <w:rsid w:val="0061578C"/>
    <w:rsid w:val="006617AC"/>
    <w:rsid w:val="00673609"/>
    <w:rsid w:val="006922CE"/>
    <w:rsid w:val="00693427"/>
    <w:rsid w:val="00695324"/>
    <w:rsid w:val="006A4576"/>
    <w:rsid w:val="006A5217"/>
    <w:rsid w:val="006A552B"/>
    <w:rsid w:val="006D5A09"/>
    <w:rsid w:val="006D6DDE"/>
    <w:rsid w:val="006E4DB9"/>
    <w:rsid w:val="006F03FC"/>
    <w:rsid w:val="00711523"/>
    <w:rsid w:val="00715390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9259E"/>
    <w:rsid w:val="0079525E"/>
    <w:rsid w:val="007A1447"/>
    <w:rsid w:val="007B2599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80051E"/>
    <w:rsid w:val="00807B00"/>
    <w:rsid w:val="00815B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793"/>
    <w:rsid w:val="00876FD7"/>
    <w:rsid w:val="00880017"/>
    <w:rsid w:val="00881D39"/>
    <w:rsid w:val="00886E25"/>
    <w:rsid w:val="008A3E85"/>
    <w:rsid w:val="008A77A3"/>
    <w:rsid w:val="008B0BEA"/>
    <w:rsid w:val="008B74F4"/>
    <w:rsid w:val="008E5467"/>
    <w:rsid w:val="008F79B4"/>
    <w:rsid w:val="009014FB"/>
    <w:rsid w:val="00902406"/>
    <w:rsid w:val="00905EDE"/>
    <w:rsid w:val="00912DF1"/>
    <w:rsid w:val="00930A1E"/>
    <w:rsid w:val="00936603"/>
    <w:rsid w:val="00936F39"/>
    <w:rsid w:val="00950FC4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61CF"/>
    <w:rsid w:val="00B53488"/>
    <w:rsid w:val="00B55E1B"/>
    <w:rsid w:val="00B5777B"/>
    <w:rsid w:val="00B7129D"/>
    <w:rsid w:val="00B82349"/>
    <w:rsid w:val="00B86B5D"/>
    <w:rsid w:val="00B87D87"/>
    <w:rsid w:val="00BA6D00"/>
    <w:rsid w:val="00BB1022"/>
    <w:rsid w:val="00BD371A"/>
    <w:rsid w:val="00C03779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7553"/>
    <w:rsid w:val="00C83D94"/>
    <w:rsid w:val="00C84DB0"/>
    <w:rsid w:val="00C91902"/>
    <w:rsid w:val="00CA0D2F"/>
    <w:rsid w:val="00CA1250"/>
    <w:rsid w:val="00CA1DE2"/>
    <w:rsid w:val="00CA76B4"/>
    <w:rsid w:val="00CB0805"/>
    <w:rsid w:val="00CB7C60"/>
    <w:rsid w:val="00CC50E7"/>
    <w:rsid w:val="00CC5172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D3340"/>
    <w:rsid w:val="00ED5DE9"/>
    <w:rsid w:val="00EE16FD"/>
    <w:rsid w:val="00EF2121"/>
    <w:rsid w:val="00EF2237"/>
    <w:rsid w:val="00EF674C"/>
    <w:rsid w:val="00F10889"/>
    <w:rsid w:val="00F11A0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C2F2A52"/>
    <w:rsid w:val="6FE53ED9"/>
    <w:rsid w:val="6FE6558A"/>
    <w:rsid w:val="70387841"/>
    <w:rsid w:val="70BC2A1D"/>
    <w:rsid w:val="78FC1F65"/>
    <w:rsid w:val="7A0B0A4B"/>
    <w:rsid w:val="7B3834C6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zgmx</Company>
  <Pages>5</Pages>
  <Words>192</Words>
  <Characters>1099</Characters>
  <Lines>9</Lines>
  <Paragraphs>2</Paragraphs>
  <TotalTime>52</TotalTime>
  <ScaleCrop>false</ScaleCrop>
  <LinksUpToDate>false</LinksUpToDate>
  <CharactersWithSpaces>1289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2019-10-28T07:16:00Z</dcterms:created>
  <dc:creator>zgz</dc:creator>
  <cp:lastModifiedBy>韩宝霞</cp:lastModifiedBy>
  <cp:lastPrinted>2020-08-24T06:55:24Z</cp:lastPrinted>
  <dcterms:modified xsi:type="dcterms:W3CDTF">2020-08-24T06:58:58Z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