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79" w:rsidRDefault="004462A5" w:rsidP="00085679">
      <w:pPr>
        <w:pStyle w:val="a3"/>
        <w:spacing w:line="360" w:lineRule="auto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4462A5">
        <w:rPr>
          <w:rFonts w:ascii="华文中宋" w:eastAsia="华文中宋" w:hAnsi="华文中宋" w:hint="eastAsia"/>
          <w:b/>
          <w:sz w:val="36"/>
          <w:szCs w:val="36"/>
        </w:rPr>
        <w:t>中国残联主席、康复国际主席张海迪寄语</w:t>
      </w:r>
    </w:p>
    <w:p w:rsidR="00085679" w:rsidRDefault="004462A5" w:rsidP="00085679">
      <w:pPr>
        <w:pStyle w:val="a3"/>
        <w:spacing w:line="360" w:lineRule="auto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4462A5">
        <w:rPr>
          <w:rFonts w:ascii="华文中宋" w:eastAsia="华文中宋" w:hAnsi="华文中宋" w:hint="eastAsia"/>
          <w:b/>
          <w:sz w:val="36"/>
          <w:szCs w:val="36"/>
        </w:rPr>
        <w:t>无障碍环境建设</w:t>
      </w:r>
    </w:p>
    <w:p w:rsidR="004462A5" w:rsidRDefault="00085679" w:rsidP="00085679">
      <w:pPr>
        <w:pStyle w:val="a3"/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085679">
        <w:rPr>
          <w:rFonts w:ascii="华文中宋" w:eastAsia="华文中宋" w:hAnsi="华文中宋" w:hint="eastAsia"/>
          <w:b/>
          <w:sz w:val="36"/>
          <w:szCs w:val="36"/>
        </w:rPr>
        <w:t>（节选）</w:t>
      </w:r>
    </w:p>
    <w:p w:rsidR="004462A5" w:rsidRPr="004462A5" w:rsidRDefault="004462A5" w:rsidP="004462A5">
      <w:pPr>
        <w:pStyle w:val="a3"/>
        <w:spacing w:line="360" w:lineRule="auto"/>
        <w:ind w:firstLineChars="200" w:firstLine="721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F41A9B" w:rsidRPr="00F41A9B" w:rsidRDefault="00F41A9B" w:rsidP="00F41A9B">
      <w:pPr>
        <w:pStyle w:val="a3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41A9B">
        <w:rPr>
          <w:rFonts w:ascii="仿宋_GB2312" w:eastAsia="仿宋_GB2312" w:hint="eastAsia"/>
          <w:sz w:val="32"/>
          <w:szCs w:val="32"/>
        </w:rPr>
        <w:t>“无障碍是一种设施，也是一个科学理念，它关切所有需要的人。无障碍建设的最终目的就是尊重每一个人，让他们都能平等地融入社会，幸福快乐地生活。同时，无障碍环境建设也是残疾人事业发展的一项重要工作，是残疾人权益的重要保障、更是融合社会的重要条件。我们要积极推动落实《无障碍环境建设条例》，建设好无障碍设施，做到规范、系统、广覆盖。要加快制定修订无障碍设计标准，充分听取残疾人的意见，使之真正符合残疾人的需求。要依法加强无障碍设施管理，使之真正发挥作用。要加强无障碍市县村镇的建设，发挥样板典型带动作用，系统提升城乡无障碍水平。特别要深入宣传无障碍环境建设的作用、知识，使无障碍理念深入人心，培养公众关心爱护无障碍设施的美德”。</w:t>
      </w:r>
    </w:p>
    <w:p w:rsidR="00FB1560" w:rsidRPr="00F41A9B" w:rsidRDefault="00FB1560" w:rsidP="00F41A9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sectPr w:rsidR="00FB1560" w:rsidRPr="00F41A9B" w:rsidSect="00FB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65B" w:rsidRDefault="0082665B" w:rsidP="004462A5">
      <w:r>
        <w:separator/>
      </w:r>
    </w:p>
  </w:endnote>
  <w:endnote w:type="continuationSeparator" w:id="1">
    <w:p w:rsidR="0082665B" w:rsidRDefault="0082665B" w:rsidP="00446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65B" w:rsidRDefault="0082665B" w:rsidP="004462A5">
      <w:r>
        <w:separator/>
      </w:r>
    </w:p>
  </w:footnote>
  <w:footnote w:type="continuationSeparator" w:id="1">
    <w:p w:rsidR="0082665B" w:rsidRDefault="0082665B" w:rsidP="004462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A9B"/>
    <w:rsid w:val="00085679"/>
    <w:rsid w:val="004462A5"/>
    <w:rsid w:val="004D3E04"/>
    <w:rsid w:val="005E6188"/>
    <w:rsid w:val="0082665B"/>
    <w:rsid w:val="00AF4F29"/>
    <w:rsid w:val="00C16C66"/>
    <w:rsid w:val="00F41A9B"/>
    <w:rsid w:val="00FB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A9B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446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62A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6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62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</dc:creator>
  <cp:lastModifiedBy>zr</cp:lastModifiedBy>
  <cp:revision>3</cp:revision>
  <dcterms:created xsi:type="dcterms:W3CDTF">2019-07-30T09:16:00Z</dcterms:created>
  <dcterms:modified xsi:type="dcterms:W3CDTF">2019-07-30T10:07:00Z</dcterms:modified>
</cp:coreProperties>
</file>